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94317" w14:textId="402A9870" w:rsidR="008265FF" w:rsidRDefault="002022C2" w:rsidP="00E40106">
      <w:pPr>
        <w:pStyle w:val="paragraph"/>
        <w:spacing w:after="0"/>
        <w:ind w:firstLine="720"/>
        <w:textAlignment w:val="baseline"/>
        <w:rPr>
          <w:rFonts w:ascii="Calibri" w:hAnsi="Calibri" w:cs="Calibri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D26E8EA" wp14:editId="0A03E9CD">
                <wp:simplePos x="0" y="0"/>
                <wp:positionH relativeFrom="column">
                  <wp:posOffset>63500</wp:posOffset>
                </wp:positionH>
                <wp:positionV relativeFrom="paragraph">
                  <wp:posOffset>-298450</wp:posOffset>
                </wp:positionV>
                <wp:extent cx="5676900" cy="21907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A8883" w14:textId="28238FC9" w:rsidR="00AF7A95" w:rsidRPr="00AF7A95" w:rsidRDefault="00AF7A95" w:rsidP="00AF7A95">
                            <w:pPr>
                              <w:ind w:left="720" w:firstLine="720"/>
                              <w:rPr>
                                <w:sz w:val="36"/>
                                <w:szCs w:val="36"/>
                              </w:rPr>
                            </w:pPr>
                            <w:r w:rsidRPr="00AF7A95">
                              <w:rPr>
                                <w:sz w:val="36"/>
                                <w:szCs w:val="36"/>
                              </w:rPr>
                              <w:t>THE FAMILY COURT AT BIRMINGHAM</w:t>
                            </w:r>
                          </w:p>
                          <w:p w14:paraId="25F0CD47" w14:textId="77777777" w:rsidR="006D1CD6" w:rsidRDefault="006D1CD6" w:rsidP="00FC3F3E">
                            <w:pPr>
                              <w:ind w:left="1440" w:firstLine="7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AD4053F" w14:textId="01FB6F7D" w:rsidR="00AF7A95" w:rsidRPr="00FC3F3E" w:rsidRDefault="00FC3F3E" w:rsidP="00FC3F3E">
                            <w:pPr>
                              <w:ind w:left="1440" w:firstLine="720"/>
                              <w:rPr>
                                <w:sz w:val="36"/>
                                <w:szCs w:val="36"/>
                              </w:rPr>
                            </w:pPr>
                            <w:r w:rsidRPr="00FC3F3E">
                              <w:rPr>
                                <w:sz w:val="36"/>
                                <w:szCs w:val="36"/>
                              </w:rPr>
                              <w:t>THE PATHFINDER PROCESS</w:t>
                            </w:r>
                          </w:p>
                          <w:p w14:paraId="75A34031" w14:textId="77777777" w:rsidR="006D1CD6" w:rsidRDefault="006D1CD6" w:rsidP="001E7EB7">
                            <w:pPr>
                              <w:ind w:left="72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3953B25" w14:textId="12482F11" w:rsidR="00AF7A95" w:rsidRPr="001E7EB7" w:rsidRDefault="006D1CD6" w:rsidP="001E7EB7">
                            <w:pPr>
                              <w:ind w:left="7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C51B9A" w:rsidRPr="001E7EB7">
                              <w:rPr>
                                <w:sz w:val="36"/>
                                <w:szCs w:val="36"/>
                              </w:rPr>
                              <w:t>SOLUTIONS FOR CHILDREN AND FAMILIES</w:t>
                            </w:r>
                          </w:p>
                          <w:p w14:paraId="252C9FA9" w14:textId="77777777" w:rsidR="00AF7A95" w:rsidRDefault="00AF7A95" w:rsidP="00AF7A95">
                            <w:pPr>
                              <w:ind w:left="2160" w:firstLine="720"/>
                            </w:pPr>
                          </w:p>
                          <w:p w14:paraId="62AF7AC1" w14:textId="77777777" w:rsidR="00AF7A95" w:rsidRDefault="00AF7A95" w:rsidP="00AF7A95">
                            <w:pPr>
                              <w:ind w:left="216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6E8EA" id="Rectangle 17" o:spid="_x0000_s1026" style="position:absolute;left:0;text-align:left;margin-left:5pt;margin-top:-23.5pt;width:447pt;height:172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" fillcolor="#4472c4 [3204]" strokecolor="#1f3763 [1604]" strokeweight="1pt">
                <v:textbox>
                  <w:txbxContent>
                    <w:p w14:paraId="586A8883" w14:textId="28238FC9" w:rsidR="00AF7A95" w:rsidRPr="00AF7A95" w:rsidRDefault="00AF7A95" w:rsidP="00AF7A95">
                      <w:pPr>
                        <w:ind w:left="720" w:firstLine="720"/>
                        <w:rPr>
                          <w:sz w:val="36"/>
                          <w:szCs w:val="36"/>
                        </w:rPr>
                      </w:pPr>
                      <w:r w:rsidRPr="00AF7A95">
                        <w:rPr>
                          <w:sz w:val="36"/>
                          <w:szCs w:val="36"/>
                        </w:rPr>
                        <w:t>THE FAMILY COURT AT BIRMINGHAM</w:t>
                      </w:r>
                    </w:p>
                    <w:p w14:paraId="25F0CD47" w14:textId="77777777" w:rsidR="006D1CD6" w:rsidRDefault="006D1CD6" w:rsidP="00FC3F3E">
                      <w:pPr>
                        <w:ind w:left="1440" w:firstLine="720"/>
                        <w:rPr>
                          <w:sz w:val="36"/>
                          <w:szCs w:val="36"/>
                        </w:rPr>
                      </w:pPr>
                    </w:p>
                    <w:p w14:paraId="4AD4053F" w14:textId="01FB6F7D" w:rsidR="00AF7A95" w:rsidRPr="00FC3F3E" w:rsidRDefault="00FC3F3E" w:rsidP="00FC3F3E">
                      <w:pPr>
                        <w:ind w:left="1440" w:firstLine="720"/>
                        <w:rPr>
                          <w:sz w:val="36"/>
                          <w:szCs w:val="36"/>
                        </w:rPr>
                      </w:pPr>
                      <w:r w:rsidRPr="00FC3F3E">
                        <w:rPr>
                          <w:sz w:val="36"/>
                          <w:szCs w:val="36"/>
                        </w:rPr>
                        <w:t>THE PATHFINDER PROCESS</w:t>
                      </w:r>
                    </w:p>
                    <w:p w14:paraId="75A34031" w14:textId="77777777" w:rsidR="006D1CD6" w:rsidRDefault="006D1CD6" w:rsidP="001E7EB7">
                      <w:pPr>
                        <w:ind w:left="720"/>
                        <w:rPr>
                          <w:sz w:val="36"/>
                          <w:szCs w:val="36"/>
                        </w:rPr>
                      </w:pPr>
                    </w:p>
                    <w:p w14:paraId="03953B25" w14:textId="12482F11" w:rsidR="00AF7A95" w:rsidRPr="001E7EB7" w:rsidRDefault="006D1CD6" w:rsidP="001E7EB7">
                      <w:pPr>
                        <w:ind w:left="7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</w:t>
                      </w:r>
                      <w:r w:rsidR="00C51B9A" w:rsidRPr="001E7EB7">
                        <w:rPr>
                          <w:sz w:val="36"/>
                          <w:szCs w:val="36"/>
                        </w:rPr>
                        <w:t>SOLUTIONS FOR CHILDREN AND FAMILIES</w:t>
                      </w:r>
                    </w:p>
                    <w:p w14:paraId="252C9FA9" w14:textId="77777777" w:rsidR="00AF7A95" w:rsidRDefault="00AF7A95" w:rsidP="00AF7A95">
                      <w:pPr>
                        <w:ind w:left="2160" w:firstLine="720"/>
                      </w:pPr>
                    </w:p>
                    <w:p w14:paraId="62AF7AC1" w14:textId="77777777" w:rsidR="00AF7A95" w:rsidRDefault="00AF7A95" w:rsidP="00AF7A95">
                      <w:pPr>
                        <w:ind w:left="2160" w:firstLine="720"/>
                      </w:pPr>
                    </w:p>
                  </w:txbxContent>
                </v:textbox>
              </v:rect>
            </w:pict>
          </mc:Fallback>
        </mc:AlternateContent>
      </w:r>
      <w:r w:rsidR="008265FF" w:rsidRPr="00E40106">
        <w:rPr>
          <w:rFonts w:ascii="Calibri" w:hAnsi="Calibri" w:cs="Calibri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Family Court </w:t>
      </w:r>
      <w:r w:rsidR="008432C5" w:rsidRPr="00E40106">
        <w:rPr>
          <w:rFonts w:ascii="Calibri" w:hAnsi="Calibri" w:cs="Calibri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</w:t>
      </w:r>
      <w:r w:rsidR="008265FF" w:rsidRPr="00E40106">
        <w:rPr>
          <w:rFonts w:ascii="Calibri" w:hAnsi="Calibri" w:cs="Calibri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Birmingham</w:t>
      </w:r>
    </w:p>
    <w:p w14:paraId="4CFDDED9" w14:textId="7588C2A5" w:rsidR="00E40106" w:rsidRPr="002022C2" w:rsidRDefault="00E40106" w:rsidP="005F1D1E">
      <w:pPr>
        <w:pStyle w:val="paragraph"/>
        <w:ind w:firstLine="720"/>
        <w:textAlignment w:val="baseline"/>
        <w:rPr>
          <w:rFonts w:ascii="Calibri" w:hAnsi="Calibri" w:cs="Calibri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7154B" w:rsidRPr="002022C2">
        <w:rPr>
          <w:rFonts w:ascii="Calibri" w:hAnsi="Calibri" w:cs="Calibri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PATHFINDER PROCESS</w:t>
      </w:r>
    </w:p>
    <w:p w14:paraId="3DAF9E40" w14:textId="0A8B0AAE" w:rsidR="008265FF" w:rsidRPr="002022C2" w:rsidRDefault="008265FF" w:rsidP="008265FF">
      <w:pPr>
        <w:tabs>
          <w:tab w:val="left" w:pos="2977"/>
        </w:tabs>
        <w:ind w:left="3828" w:hanging="3261"/>
        <w:jc w:val="center"/>
        <w:rPr>
          <w:rFonts w:ascii="Arial" w:hAnsi="Arial" w:cs="Arial"/>
          <w:b/>
          <w:noProof/>
          <w:sz w:val="40"/>
          <w:szCs w:val="40"/>
        </w:rPr>
      </w:pPr>
      <w:r w:rsidRPr="002022C2">
        <w:rPr>
          <w:rFonts w:ascii="Arial" w:hAnsi="Arial" w:cs="Arial"/>
          <w:b/>
          <w:noProof/>
          <w:sz w:val="40"/>
          <w:szCs w:val="40"/>
        </w:rPr>
        <w:t xml:space="preserve">Seeking </w:t>
      </w:r>
      <w:r w:rsidR="00147AC2" w:rsidRPr="002022C2">
        <w:rPr>
          <w:rFonts w:ascii="Arial" w:hAnsi="Arial" w:cs="Arial"/>
          <w:b/>
          <w:noProof/>
          <w:sz w:val="40"/>
          <w:szCs w:val="40"/>
        </w:rPr>
        <w:t xml:space="preserve">the </w:t>
      </w:r>
      <w:r w:rsidRPr="002022C2">
        <w:rPr>
          <w:rFonts w:ascii="Arial" w:hAnsi="Arial" w:cs="Arial"/>
          <w:b/>
          <w:noProof/>
          <w:sz w:val="40"/>
          <w:szCs w:val="40"/>
        </w:rPr>
        <w:t>best outcomes for children</w:t>
      </w:r>
    </w:p>
    <w:p w14:paraId="0E1DA1FD" w14:textId="77777777" w:rsidR="00247AD8" w:rsidRPr="00247AD8" w:rsidRDefault="00247AD8" w:rsidP="008265FF">
      <w:pPr>
        <w:tabs>
          <w:tab w:val="left" w:pos="2977"/>
        </w:tabs>
        <w:ind w:left="3828" w:hanging="3261"/>
        <w:jc w:val="center"/>
        <w:rPr>
          <w:rFonts w:ascii="Arial" w:hAnsi="Arial" w:cs="Arial"/>
          <w:b/>
          <w:noProof/>
          <w:color w:val="ED7D31" w:themeColor="accent2"/>
          <w:sz w:val="40"/>
          <w:szCs w:val="40"/>
        </w:rPr>
      </w:pPr>
    </w:p>
    <w:p w14:paraId="1556CF60" w14:textId="65BC930B" w:rsidR="008265FF" w:rsidRDefault="008265FF" w:rsidP="008265FF">
      <w:pPr>
        <w:tabs>
          <w:tab w:val="left" w:pos="2977"/>
        </w:tabs>
        <w:ind w:left="3828" w:hanging="3261"/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 xml:space="preserve">What to expect from </w:t>
      </w:r>
      <w:r w:rsidR="00147AC2">
        <w:rPr>
          <w:rFonts w:ascii="Arial" w:hAnsi="Arial" w:cs="Arial"/>
          <w:b/>
          <w:noProof/>
          <w:sz w:val="40"/>
          <w:szCs w:val="40"/>
        </w:rPr>
        <w:t xml:space="preserve">the court </w:t>
      </w:r>
      <w:r>
        <w:rPr>
          <w:rFonts w:ascii="Arial" w:hAnsi="Arial" w:cs="Arial"/>
          <w:b/>
          <w:noProof/>
          <w:sz w:val="40"/>
          <w:szCs w:val="40"/>
        </w:rPr>
        <w:t xml:space="preserve"> and what </w:t>
      </w:r>
      <w:r w:rsidR="00147AC2">
        <w:rPr>
          <w:rFonts w:ascii="Arial" w:hAnsi="Arial" w:cs="Arial"/>
          <w:b/>
          <w:noProof/>
          <w:sz w:val="40"/>
          <w:szCs w:val="40"/>
        </w:rPr>
        <w:t>is</w:t>
      </w:r>
    </w:p>
    <w:p w14:paraId="3E5E4C59" w14:textId="03460694" w:rsidR="008265FF" w:rsidRDefault="00FD6279" w:rsidP="00FD6279">
      <w:pPr>
        <w:tabs>
          <w:tab w:val="left" w:pos="2977"/>
        </w:tabs>
        <w:ind w:left="3828" w:hanging="3261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ab/>
        <w:t>e</w:t>
      </w:r>
      <w:r w:rsidR="008265FF">
        <w:rPr>
          <w:rFonts w:ascii="Arial" w:hAnsi="Arial" w:cs="Arial"/>
          <w:b/>
          <w:noProof/>
          <w:sz w:val="40"/>
          <w:szCs w:val="40"/>
        </w:rPr>
        <w:t>xpect</w:t>
      </w:r>
      <w:r w:rsidR="00147AC2">
        <w:rPr>
          <w:rFonts w:ascii="Arial" w:hAnsi="Arial" w:cs="Arial"/>
          <w:b/>
          <w:noProof/>
          <w:sz w:val="40"/>
          <w:szCs w:val="40"/>
        </w:rPr>
        <w:t>ed of you</w:t>
      </w:r>
    </w:p>
    <w:p w14:paraId="0802CE70" w14:textId="31E28B53" w:rsidR="008265FF" w:rsidRPr="00E00602" w:rsidRDefault="003110DC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3FB0E" wp14:editId="3E0F1CBB">
                <wp:simplePos x="0" y="0"/>
                <wp:positionH relativeFrom="column">
                  <wp:posOffset>2076450</wp:posOffset>
                </wp:positionH>
                <wp:positionV relativeFrom="paragraph">
                  <wp:posOffset>211455</wp:posOffset>
                </wp:positionV>
                <wp:extent cx="1663700" cy="450850"/>
                <wp:effectExtent l="0" t="0" r="127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50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76D9F" w14:textId="34090AC6" w:rsidR="00E006A0" w:rsidRDefault="00E006A0" w:rsidP="00E006A0">
                            <w:pPr>
                              <w:jc w:val="center"/>
                            </w:pPr>
                            <w:r>
                              <w:t>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243FB0E" id="Oval 6" o:spid="_x0000_s1027" style="position:absolute;left:0;text-align:left;margin-left:163.5pt;margin-top:16.65pt;width:131pt;height:35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48676D9F" w14:textId="34090AC6" w:rsidR="00E006A0" w:rsidRDefault="00E006A0" w:rsidP="00E006A0">
                      <w:pPr>
                        <w:jc w:val="center"/>
                      </w:pPr>
                      <w:r>
                        <w:t>INTRODUCTION</w:t>
                      </w:r>
                    </w:p>
                  </w:txbxContent>
                </v:textbox>
              </v:oval>
            </w:pict>
          </mc:Fallback>
        </mc:AlternateContent>
      </w:r>
    </w:p>
    <w:p w14:paraId="64AE7917" w14:textId="3AC85145" w:rsidR="008265FF" w:rsidRPr="00E00602" w:rsidRDefault="008265FF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5A6601AD" w14:textId="3C9D6D50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="008432C5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="008432C5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="008432C5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="008432C5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Pr="00711921"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INTRODUCTION</w:t>
      </w:r>
    </w:p>
    <w:p w14:paraId="41F922A9" w14:textId="77777777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790933FF" w14:textId="55C05CD3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The court has been asked to </w:t>
      </w:r>
      <w:proofErr w:type="gramStart"/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make a decision</w:t>
      </w:r>
      <w:proofErr w:type="gramEnd"/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about arrangements for your children.   The aim of this</w:t>
      </w:r>
      <w:r w:rsidR="00247AD8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5C09B1">
        <w:rPr>
          <w:rStyle w:val="eop"/>
          <w:rFonts w:asciiTheme="minorHAnsi" w:hAnsiTheme="minorHAnsi" w:cstheme="minorHAnsi"/>
          <w:color w:val="000000"/>
          <w:sz w:val="28"/>
          <w:szCs w:val="28"/>
        </w:rPr>
        <w:t>document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is to explain how we will do that.   </w:t>
      </w:r>
    </w:p>
    <w:p w14:paraId="554A649F" w14:textId="22031349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3C83AB6A" w14:textId="5EC888BE" w:rsidR="00682596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The first thing for you to know is that in all the decisions that the court makes, </w:t>
      </w:r>
      <w:r w:rsidR="00C75A2E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your Children’s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welfare is the most important thing. </w:t>
      </w:r>
    </w:p>
    <w:p w14:paraId="06E76D70" w14:textId="77777777" w:rsidR="00682596" w:rsidRPr="00E00602" w:rsidRDefault="00682596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23ADDE58" w14:textId="5BC05FC5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Disagreements about what should happen to children can be  harmful to them.</w:t>
      </w:r>
    </w:p>
    <w:p w14:paraId="50A5E94C" w14:textId="77777777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3F4A4098" w14:textId="2D3E9AAB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You will be encouraged to </w:t>
      </w:r>
      <w:r w:rsidR="00927BDD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try and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reach agreement about </w:t>
      </w:r>
      <w:r w:rsidR="00C75A2E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the arrangements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for your children.  It is almost always best when parents can agree on what should happen.</w:t>
      </w:r>
    </w:p>
    <w:p w14:paraId="6230E0E0" w14:textId="78C65BF4" w:rsidR="006258CE" w:rsidRPr="00E00602" w:rsidRDefault="006258CE" w:rsidP="006258C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</w:p>
    <w:p w14:paraId="680E5715" w14:textId="7F9B00BA" w:rsidR="00C2435A" w:rsidRDefault="005C3EE2" w:rsidP="00412AC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563E05" wp14:editId="6C07BB0C">
                <wp:simplePos x="0" y="0"/>
                <wp:positionH relativeFrom="column">
                  <wp:posOffset>1168400</wp:posOffset>
                </wp:positionH>
                <wp:positionV relativeFrom="paragraph">
                  <wp:posOffset>9525</wp:posOffset>
                </wp:positionV>
                <wp:extent cx="3708400" cy="781050"/>
                <wp:effectExtent l="0" t="0" r="2540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8400" cy="781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9760A" w14:textId="1E95D598" w:rsidR="004A7A30" w:rsidRDefault="004A7A30" w:rsidP="004A7A30">
                            <w:pPr>
                              <w:jc w:val="center"/>
                            </w:pPr>
                            <w:r>
                              <w:t>STAGES OF THE COURT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563E05" id="Oval 7" o:spid="_x0000_s1028" style="position:absolute;left:0;text-align:left;margin-left:92pt;margin-top:.75pt;width:292pt;height:61.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" fillcolor="#4472c4 [3204]" strokecolor="#1f3763 [1604]" strokeweight="1pt">
                <v:stroke joinstyle="miter"/>
                <v:textbox>
                  <w:txbxContent>
                    <w:p w14:paraId="3239760A" w14:textId="1E95D598" w:rsidR="004A7A30" w:rsidRDefault="004A7A30" w:rsidP="004A7A30">
                      <w:pPr>
                        <w:jc w:val="center"/>
                      </w:pPr>
                      <w:r>
                        <w:t>STAGES OF THE COURT PROCESS</w:t>
                      </w:r>
                    </w:p>
                  </w:txbxContent>
                </v:textbox>
              </v:oval>
            </w:pict>
          </mc:Fallback>
        </mc:AlternateContent>
      </w:r>
      <w:r w:rsidR="00371DD4">
        <w:rPr>
          <w:rFonts w:cstheme="minorHAnsi"/>
          <w:sz w:val="28"/>
          <w:szCs w:val="28"/>
        </w:rPr>
        <w:t xml:space="preserve"> </w:t>
      </w:r>
    </w:p>
    <w:p w14:paraId="62C5BC8B" w14:textId="5E305789" w:rsidR="004A7A30" w:rsidRDefault="004A7A30" w:rsidP="00412ACF">
      <w:pPr>
        <w:jc w:val="both"/>
        <w:rPr>
          <w:rFonts w:cstheme="minorHAnsi"/>
          <w:sz w:val="28"/>
          <w:szCs w:val="28"/>
        </w:rPr>
      </w:pPr>
    </w:p>
    <w:p w14:paraId="1857E3C2" w14:textId="4FFBB1A7" w:rsidR="005A3D5E" w:rsidRDefault="005A3D5E" w:rsidP="00C2435A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</w:p>
    <w:p w14:paraId="29BC62C7" w14:textId="77777777" w:rsidR="00764D86" w:rsidRPr="00764D86" w:rsidRDefault="00764D86" w:rsidP="005A3D5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107E8117" w14:textId="5E462A0C" w:rsidR="005A3D5E" w:rsidRPr="00E00602" w:rsidRDefault="005A3D5E" w:rsidP="005A3D5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There are 2 main stages. They </w:t>
      </w:r>
      <w:proofErr w:type="gramStart"/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are;</w:t>
      </w:r>
      <w:proofErr w:type="gramEnd"/>
    </w:p>
    <w:p w14:paraId="44C7E893" w14:textId="44321D8D" w:rsidR="005A3D5E" w:rsidRPr="00E00602" w:rsidRDefault="005A3D5E" w:rsidP="005A3D5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51A4955F" w14:textId="41A54544" w:rsidR="005A3D5E" w:rsidRPr="00E00602" w:rsidRDefault="005A3D5E" w:rsidP="005A3D5E">
      <w:pPr>
        <w:pStyle w:val="paragraph"/>
        <w:numPr>
          <w:ilvl w:val="0"/>
          <w:numId w:val="2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Information Gathering and Assessment</w:t>
      </w:r>
    </w:p>
    <w:p w14:paraId="0C94C02A" w14:textId="419CCC85" w:rsidR="00FB1031" w:rsidRPr="00E00602" w:rsidRDefault="00FB1031" w:rsidP="00FB1031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6D102F72" w14:textId="5DDFBBC7" w:rsidR="005065D9" w:rsidRDefault="00FB1031" w:rsidP="005065D9">
      <w:pPr>
        <w:pStyle w:val="paragraph"/>
        <w:numPr>
          <w:ilvl w:val="0"/>
          <w:numId w:val="2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Intervention and decision makin</w:t>
      </w:r>
      <w:r w:rsidR="005065D9">
        <w:rPr>
          <w:rStyle w:val="eop"/>
          <w:rFonts w:asciiTheme="minorHAnsi" w:hAnsiTheme="minorHAnsi" w:cstheme="minorHAnsi"/>
          <w:color w:val="000000"/>
          <w:sz w:val="28"/>
          <w:szCs w:val="28"/>
        </w:rPr>
        <w:t>g</w:t>
      </w:r>
    </w:p>
    <w:p w14:paraId="371EEB08" w14:textId="77777777" w:rsidR="00C2435A" w:rsidRPr="005065D9" w:rsidRDefault="00C2435A" w:rsidP="00C2435A">
      <w:pPr>
        <w:pStyle w:val="paragraph"/>
        <w:spacing w:before="0" w:beforeAutospacing="0" w:after="0" w:afterAutospacing="0"/>
        <w:ind w:left="1080"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5D1274CE" w14:textId="76DE9693" w:rsidR="005A3D5E" w:rsidRPr="00E00602" w:rsidRDefault="00CD2440" w:rsidP="00FB1031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4436C47" wp14:editId="360E507D">
                <wp:simplePos x="0" y="0"/>
                <wp:positionH relativeFrom="column">
                  <wp:posOffset>1016000</wp:posOffset>
                </wp:positionH>
                <wp:positionV relativeFrom="paragraph">
                  <wp:posOffset>5715</wp:posOffset>
                </wp:positionV>
                <wp:extent cx="4083050" cy="609600"/>
                <wp:effectExtent l="0" t="0" r="1270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372F8" w14:textId="6E77FB4C" w:rsidR="00CD2440" w:rsidRDefault="00CD2440" w:rsidP="00CD2440">
                            <w:pPr>
                              <w:jc w:val="center"/>
                            </w:pPr>
                            <w:r>
                              <w:t>INFORMATION GATHERING AND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36C47" id="Oval 8" o:spid="_x0000_s1029" style="position:absolute;left:0;text-align:left;margin-left:80pt;margin-top:.45pt;width:321.5pt;height:4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267372F8" w14:textId="6E77FB4C" w:rsidR="00CD2440" w:rsidRDefault="00CD2440" w:rsidP="00CD2440">
                      <w:pPr>
                        <w:jc w:val="center"/>
                      </w:pPr>
                      <w:r>
                        <w:t>INFORMATION GATHERING AND ASSESSMENT</w:t>
                      </w:r>
                    </w:p>
                  </w:txbxContent>
                </v:textbox>
              </v:oval>
            </w:pict>
          </mc:Fallback>
        </mc:AlternateContent>
      </w:r>
    </w:p>
    <w:p w14:paraId="2C406953" w14:textId="7366C4E7" w:rsidR="00FB1031" w:rsidRPr="005065D9" w:rsidRDefault="00FB1031" w:rsidP="00FB1031">
      <w:pPr>
        <w:pStyle w:val="paragraph"/>
        <w:spacing w:before="0" w:beforeAutospacing="0" w:after="0" w:afterAutospacing="0"/>
        <w:ind w:left="2160"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5065D9"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INFORMATION GATHERING AND ASSESSMENT</w:t>
      </w:r>
    </w:p>
    <w:p w14:paraId="1E7E1D51" w14:textId="77777777" w:rsidR="00450432" w:rsidRPr="00E00602" w:rsidRDefault="00450432" w:rsidP="00695EC5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489CBC9E" w14:textId="668F3200" w:rsidR="00FB1031" w:rsidRPr="00E00602" w:rsidRDefault="00695EC5" w:rsidP="00695EC5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During this </w:t>
      </w:r>
      <w:r w:rsidR="00394A11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initial </w:t>
      </w:r>
      <w:proofErr w:type="gramStart"/>
      <w:r w:rsidR="00394A11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stage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the</w:t>
      </w:r>
      <w:proofErr w:type="gramEnd"/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court will;</w:t>
      </w:r>
    </w:p>
    <w:p w14:paraId="3CC9A537" w14:textId="518CF1FC" w:rsidR="00695EC5" w:rsidRPr="00E00602" w:rsidRDefault="00695EC5" w:rsidP="00695EC5">
      <w:pPr>
        <w:pStyle w:val="paragraph"/>
        <w:numPr>
          <w:ilvl w:val="1"/>
          <w:numId w:val="4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Look at your application. This is sometime called gatekeeping.</w:t>
      </w:r>
    </w:p>
    <w:p w14:paraId="1ED409F2" w14:textId="19A971A0" w:rsidR="00695EC5" w:rsidRPr="00E00602" w:rsidRDefault="00695EC5" w:rsidP="00695EC5">
      <w:pPr>
        <w:pStyle w:val="paragraph"/>
        <w:numPr>
          <w:ilvl w:val="1"/>
          <w:numId w:val="4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Get a child impact report.</w:t>
      </w:r>
    </w:p>
    <w:p w14:paraId="610611D9" w14:textId="2495913D" w:rsidR="00921490" w:rsidRPr="00AA0180" w:rsidRDefault="00695EC5" w:rsidP="00AA0180">
      <w:pPr>
        <w:pStyle w:val="paragraph"/>
        <w:numPr>
          <w:ilvl w:val="1"/>
          <w:numId w:val="4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Carry out case management- This is where the court decide</w:t>
      </w:r>
      <w:r w:rsidR="00426B96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s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what</w:t>
      </w:r>
      <w:r w:rsidR="00426B96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further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steps need to be taken</w:t>
      </w:r>
      <w:r w:rsidR="00FD2242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047F2457" w14:textId="1CA1C432" w:rsidR="00FD2242" w:rsidRPr="00E00602" w:rsidRDefault="00FD2242" w:rsidP="00FD2242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04F07A8C" w14:textId="691A1F41" w:rsidR="00FD2242" w:rsidRPr="006339AE" w:rsidRDefault="002C27AC" w:rsidP="002C27A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4472C4" w:themeColor="accent1"/>
          <w:sz w:val="28"/>
          <w:szCs w:val="28"/>
        </w:rPr>
      </w:pPr>
      <w:r w:rsidRPr="006339AE">
        <w:rPr>
          <w:rStyle w:val="eop"/>
          <w:rFonts w:asciiTheme="minorHAnsi" w:hAnsiTheme="minorHAnsi" w:cstheme="minorHAnsi"/>
          <w:color w:val="4472C4" w:themeColor="accent1"/>
          <w:sz w:val="28"/>
          <w:szCs w:val="28"/>
        </w:rPr>
        <w:t xml:space="preserve">The </w:t>
      </w:r>
      <w:r w:rsidR="00FD2242" w:rsidRPr="006339AE">
        <w:rPr>
          <w:rStyle w:val="eop"/>
          <w:rFonts w:asciiTheme="minorHAnsi" w:hAnsiTheme="minorHAnsi" w:cstheme="minorHAnsi"/>
          <w:color w:val="4472C4" w:themeColor="accent1"/>
          <w:sz w:val="28"/>
          <w:szCs w:val="28"/>
        </w:rPr>
        <w:t>Child Impact Report</w:t>
      </w:r>
    </w:p>
    <w:p w14:paraId="5C65A7F3" w14:textId="7A3C15FA" w:rsidR="00FD2242" w:rsidRPr="00E00602" w:rsidRDefault="00FD2242" w:rsidP="004E4775">
      <w:pPr>
        <w:pStyle w:val="paragraph"/>
        <w:numPr>
          <w:ilvl w:val="0"/>
          <w:numId w:val="12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CAFCASS (which stands for Child and Family Court Advisory and Support Service) </w:t>
      </w:r>
      <w:r w:rsidR="00AE53AD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usually </w:t>
      </w:r>
      <w:r w:rsidR="006339AE">
        <w:rPr>
          <w:rStyle w:val="eop"/>
          <w:rFonts w:asciiTheme="minorHAnsi" w:hAnsiTheme="minorHAnsi" w:cstheme="minorHAnsi"/>
          <w:color w:val="000000"/>
          <w:sz w:val="28"/>
          <w:szCs w:val="28"/>
        </w:rPr>
        <w:t>prepares the report</w:t>
      </w:r>
      <w:r w:rsidR="00D555E5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3716B206" w14:textId="538BE6B1" w:rsidR="00FD2242" w:rsidRPr="00E00602" w:rsidRDefault="00FD2242" w:rsidP="00FD2242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This includes making checks with the Police and the Local Authority as to whether they have had any involvement with the parents or in respect of the children.</w:t>
      </w:r>
    </w:p>
    <w:p w14:paraId="15977B11" w14:textId="3DD7D868" w:rsidR="00FD2242" w:rsidRPr="00E00602" w:rsidRDefault="00FD2242" w:rsidP="00FD2242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They may want to talk with other people involved with your child including school, nursery or also such as GP’s or Health Visitors.</w:t>
      </w:r>
    </w:p>
    <w:p w14:paraId="7D512812" w14:textId="04DC6CBD" w:rsidR="00FD2242" w:rsidRPr="00E00602" w:rsidRDefault="00FD2242" w:rsidP="00FD2242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They are likely to want to talk to you to find out what you </w:t>
      </w:r>
      <w:r w:rsidR="00870604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think is best for the children and the reasons why.</w:t>
      </w:r>
    </w:p>
    <w:p w14:paraId="17444848" w14:textId="6E241A6B" w:rsidR="00870604" w:rsidRPr="00E00602" w:rsidRDefault="00870604" w:rsidP="00FD2242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They are likely to want to </w:t>
      </w:r>
      <w:proofErr w:type="gramStart"/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make an arrangement</w:t>
      </w:r>
      <w:proofErr w:type="gramEnd"/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to meet with the children</w:t>
      </w:r>
    </w:p>
    <w:p w14:paraId="736E8869" w14:textId="773F3DBD" w:rsidR="00870604" w:rsidRPr="00E00602" w:rsidRDefault="00870604" w:rsidP="00FD2242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CAFCASS will usually take about </w:t>
      </w:r>
      <w:r w:rsidR="003C7F48" w:rsidRPr="003C7F48">
        <w:rPr>
          <w:rStyle w:val="eop"/>
          <w:rFonts w:asciiTheme="minorHAnsi" w:hAnsiTheme="minorHAnsi" w:cstheme="minorHAnsi"/>
          <w:color w:val="7030A0"/>
          <w:sz w:val="28"/>
          <w:szCs w:val="28"/>
        </w:rPr>
        <w:t xml:space="preserve">8 weeks </w:t>
      </w: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to provide the report.</w:t>
      </w:r>
    </w:p>
    <w:p w14:paraId="20FEB58A" w14:textId="145CE47A" w:rsidR="00870604" w:rsidRPr="00E00602" w:rsidRDefault="00870604" w:rsidP="00870604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The report will include the proposals from CAFCASS about what they think is in the best interests of your child/ren</w:t>
      </w:r>
    </w:p>
    <w:p w14:paraId="7CD30C59" w14:textId="310BB761" w:rsidR="00711921" w:rsidRPr="00B62234" w:rsidRDefault="00711921" w:rsidP="00B62234">
      <w:pPr>
        <w:pStyle w:val="paragraph"/>
        <w:spacing w:before="0" w:beforeAutospacing="0" w:after="0" w:afterAutospacing="0"/>
        <w:ind w:left="1080"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70500371" w14:textId="52F7FB01" w:rsidR="00E70470" w:rsidRPr="003F4D2E" w:rsidRDefault="00E70470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4472C4" w:themeColor="accent1"/>
          <w:sz w:val="28"/>
          <w:szCs w:val="28"/>
        </w:rPr>
      </w:pPr>
      <w:r w:rsidRPr="003F4D2E">
        <w:rPr>
          <w:rStyle w:val="eop"/>
          <w:rFonts w:asciiTheme="minorHAnsi" w:hAnsiTheme="minorHAnsi" w:cstheme="minorHAnsi"/>
          <w:color w:val="4472C4" w:themeColor="accent1"/>
          <w:sz w:val="28"/>
          <w:szCs w:val="28"/>
        </w:rPr>
        <w:t>Case Management</w:t>
      </w:r>
    </w:p>
    <w:p w14:paraId="5F46B397" w14:textId="683ABA7E" w:rsidR="00FB1031" w:rsidRPr="00E00602" w:rsidRDefault="00E70470" w:rsidP="00E70470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When the child impact report is available the case will be looked at by a Judge or Legal Advisor and they will decide what happens next.</w:t>
      </w:r>
    </w:p>
    <w:p w14:paraId="30116358" w14:textId="4E8A4E1A" w:rsidR="00E70470" w:rsidRDefault="00E70470" w:rsidP="00E70470">
      <w:pPr>
        <w:pStyle w:val="paragraph"/>
        <w:numPr>
          <w:ilvl w:val="1"/>
          <w:numId w:val="5"/>
        </w:numPr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If the court decides that there are no risks to the children , you may be told to try and resolve any issues you have outside of the court process , for example by using mediation. The other option is how the court will assist you in reaching decisions</w:t>
      </w:r>
      <w:r w:rsidR="002711DE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, which may be by arranging a court</w:t>
      </w:r>
      <w:r w:rsidR="00477938"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 xml:space="preserve"> hearing.</w:t>
      </w:r>
    </w:p>
    <w:p w14:paraId="54AA06B0" w14:textId="77777777" w:rsidR="008A6CA0" w:rsidRDefault="008A6CA0" w:rsidP="008A6CA0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42AB9D73" w14:textId="77777777" w:rsidR="008A6CA0" w:rsidRDefault="008A6CA0" w:rsidP="008A6CA0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17D507BB" w14:textId="77777777" w:rsidR="008A6CA0" w:rsidRDefault="008A6CA0" w:rsidP="008A6CA0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3E434E58" w14:textId="77777777" w:rsidR="008A6CA0" w:rsidRDefault="008A6CA0" w:rsidP="008A6CA0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17BE4A5B" w14:textId="77777777" w:rsidR="008A6CA0" w:rsidRDefault="008A6CA0" w:rsidP="008A6CA0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34106AFA" w14:textId="77777777" w:rsidR="008A6CA0" w:rsidRPr="00E00602" w:rsidRDefault="008A6CA0" w:rsidP="008A6CA0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578356DF" w14:textId="1C569711" w:rsidR="005D2B08" w:rsidRDefault="005D2B08" w:rsidP="008A6CA0">
      <w:pPr>
        <w:pStyle w:val="paragraph"/>
        <w:spacing w:before="0" w:beforeAutospacing="0" w:after="0" w:afterAutospacing="0"/>
        <w:ind w:left="1080"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5BCABA4E" w14:textId="10CB561A" w:rsidR="00BD5D92" w:rsidRPr="00711921" w:rsidRDefault="00A73147" w:rsidP="00BD5D92">
      <w:pPr>
        <w:pStyle w:val="paragraph"/>
        <w:spacing w:before="0" w:beforeAutospacing="0" w:after="0" w:afterAutospacing="0"/>
        <w:ind w:left="1440"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B2CED4" wp14:editId="0C39A9C2">
                <wp:simplePos x="0" y="0"/>
                <wp:positionH relativeFrom="column">
                  <wp:posOffset>946150</wp:posOffset>
                </wp:positionH>
                <wp:positionV relativeFrom="paragraph">
                  <wp:posOffset>212090</wp:posOffset>
                </wp:positionV>
                <wp:extent cx="4146550" cy="692150"/>
                <wp:effectExtent l="0" t="0" r="2540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692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4B49D" w14:textId="6906402F" w:rsidR="00A73147" w:rsidRDefault="00A73147" w:rsidP="00A73147">
                            <w:pPr>
                              <w:jc w:val="center"/>
                            </w:pPr>
                            <w:r>
                              <w:t>INTERVENTION AND DECISION MAKING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3B2CED4" id="Oval 11" o:spid="_x0000_s1030" style="position:absolute;left:0;text-align:left;margin-left:74.5pt;margin-top:16.7pt;width:326.5pt;height:54.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02C4B49D" w14:textId="6906402F" w:rsidR="00A73147" w:rsidRDefault="00A73147" w:rsidP="00A73147">
                      <w:pPr>
                        <w:jc w:val="center"/>
                      </w:pPr>
                      <w:r>
                        <w:t>INTERVENTION AND DECISION MAKING</w:t>
                      </w:r>
                    </w:p>
                  </w:txbxContent>
                </v:textbox>
              </v:oval>
            </w:pict>
          </mc:Fallback>
        </mc:AlternateContent>
      </w:r>
    </w:p>
    <w:p w14:paraId="2A3682C5" w14:textId="0843986F" w:rsidR="005A3D5E" w:rsidRPr="00E00602" w:rsidRDefault="005A3D5E" w:rsidP="005A3D5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ab/>
      </w:r>
    </w:p>
    <w:p w14:paraId="0C0AED1E" w14:textId="77777777" w:rsidR="008A6CA0" w:rsidRDefault="008A6CA0" w:rsidP="005D2B08">
      <w:pPr>
        <w:pStyle w:val="paragraph"/>
        <w:spacing w:before="0" w:beforeAutospacing="0" w:after="0" w:afterAutospacing="0"/>
        <w:ind w:left="2880"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</w:p>
    <w:p w14:paraId="1E9CE2C9" w14:textId="40EE2B96" w:rsidR="006258CE" w:rsidRDefault="005D2B08" w:rsidP="005D2B08">
      <w:pPr>
        <w:pStyle w:val="paragraph"/>
        <w:spacing w:before="0" w:beforeAutospacing="0" w:after="0" w:afterAutospacing="0"/>
        <w:ind w:left="2880"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3F4D2E"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INTERVENTION AND DECISION MAKING</w:t>
      </w:r>
    </w:p>
    <w:p w14:paraId="1D61C038" w14:textId="77777777" w:rsidR="00BD5D92" w:rsidRPr="003F4D2E" w:rsidRDefault="00BD5D92" w:rsidP="005D2B08">
      <w:pPr>
        <w:pStyle w:val="paragraph"/>
        <w:spacing w:before="0" w:beforeAutospacing="0" w:after="0" w:afterAutospacing="0"/>
        <w:ind w:left="2880" w:right="45"/>
        <w:jc w:val="both"/>
        <w:textAlignment w:val="baseline"/>
        <w:rPr>
          <w:rStyle w:val="eop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</w:p>
    <w:p w14:paraId="47EB7422" w14:textId="2ED30B67" w:rsidR="005D2B08" w:rsidRPr="00E00602" w:rsidRDefault="005D2B08" w:rsidP="005D2B08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71693A18" w14:textId="5E21E352" w:rsidR="005D2B08" w:rsidRDefault="005B0F5C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With the help of the child impact report, it is hoped you will be able to reach an agreement about what the future arrangements will be.</w:t>
      </w:r>
    </w:p>
    <w:p w14:paraId="360164F1" w14:textId="77777777" w:rsidR="003F4D2E" w:rsidRPr="00E00602" w:rsidRDefault="003F4D2E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74419A60" w14:textId="3A4AE38B" w:rsidR="005B0F5C" w:rsidRDefault="005B0F5C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  <w:r w:rsidRPr="00E00602">
        <w:rPr>
          <w:rStyle w:val="eop"/>
          <w:rFonts w:asciiTheme="minorHAnsi" w:hAnsiTheme="minorHAnsi" w:cstheme="minorHAnsi"/>
          <w:color w:val="000000"/>
          <w:sz w:val="28"/>
          <w:szCs w:val="28"/>
        </w:rPr>
        <w:t>If you can reach an agreement, arrangements will be made so that the agreement can be turned into a court order without you needing to have to attend a court hearing.</w:t>
      </w:r>
    </w:p>
    <w:p w14:paraId="497B3882" w14:textId="77777777" w:rsidR="003F4D2E" w:rsidRPr="00E00602" w:rsidRDefault="003F4D2E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8"/>
          <w:szCs w:val="28"/>
        </w:rPr>
      </w:pPr>
    </w:p>
    <w:p w14:paraId="21DA2727" w14:textId="2AC72131" w:rsidR="005B0F5C" w:rsidRDefault="005B0F5C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 w:rsidRPr="00E00602">
        <w:rPr>
          <w:rStyle w:val="normaltextrun"/>
          <w:rFonts w:asciiTheme="minorHAnsi" w:hAnsiTheme="minorHAnsi" w:cstheme="minorHAnsi"/>
          <w:sz w:val="28"/>
          <w:szCs w:val="28"/>
        </w:rPr>
        <w:t xml:space="preserve"> You will be told whether you need to attend a </w:t>
      </w:r>
      <w:r w:rsidR="00772C04" w:rsidRPr="00E00602">
        <w:rPr>
          <w:rStyle w:val="normaltextrun"/>
          <w:rFonts w:asciiTheme="minorHAnsi" w:hAnsiTheme="minorHAnsi" w:cstheme="minorHAnsi"/>
          <w:sz w:val="28"/>
          <w:szCs w:val="28"/>
        </w:rPr>
        <w:t xml:space="preserve">court </w:t>
      </w:r>
      <w:r w:rsidRPr="00E00602">
        <w:rPr>
          <w:rStyle w:val="normaltextrun"/>
          <w:rFonts w:asciiTheme="minorHAnsi" w:hAnsiTheme="minorHAnsi" w:cstheme="minorHAnsi"/>
          <w:sz w:val="28"/>
          <w:szCs w:val="28"/>
        </w:rPr>
        <w:t xml:space="preserve">hearing.  You may need to attend if a decision is going to be made </w:t>
      </w:r>
      <w:r w:rsidR="00C75A2E" w:rsidRPr="00E00602">
        <w:rPr>
          <w:rStyle w:val="normaltextrun"/>
          <w:rFonts w:asciiTheme="minorHAnsi" w:hAnsiTheme="minorHAnsi" w:cstheme="minorHAnsi"/>
          <w:sz w:val="28"/>
          <w:szCs w:val="28"/>
        </w:rPr>
        <w:t>about the</w:t>
      </w:r>
      <w:r w:rsidRPr="00E00602">
        <w:rPr>
          <w:rStyle w:val="normaltextrun"/>
          <w:rFonts w:asciiTheme="minorHAnsi" w:hAnsiTheme="minorHAnsi" w:cstheme="minorHAnsi"/>
          <w:sz w:val="28"/>
          <w:szCs w:val="28"/>
        </w:rPr>
        <w:t xml:space="preserve">  arrangements for your </w:t>
      </w:r>
      <w:r w:rsidR="003F4D2E" w:rsidRPr="00E00602">
        <w:rPr>
          <w:rStyle w:val="normaltextrun"/>
          <w:rFonts w:asciiTheme="minorHAnsi" w:hAnsiTheme="minorHAnsi" w:cstheme="minorHAnsi"/>
          <w:sz w:val="28"/>
          <w:szCs w:val="28"/>
        </w:rPr>
        <w:t>children.</w:t>
      </w:r>
      <w:r w:rsidR="003F4D2E">
        <w:rPr>
          <w:rStyle w:val="normaltextrun"/>
          <w:rFonts w:asciiTheme="minorHAnsi" w:hAnsiTheme="minorHAnsi" w:cstheme="minorHAnsi"/>
          <w:sz w:val="28"/>
          <w:szCs w:val="28"/>
        </w:rPr>
        <w:t xml:space="preserve"> It is hoped that will take place within 2-3 weeks of the child impact report becoming available.</w:t>
      </w:r>
    </w:p>
    <w:p w14:paraId="619A82F0" w14:textId="77777777" w:rsidR="00DA3B6A" w:rsidRPr="00E00602" w:rsidRDefault="00DA3B6A" w:rsidP="003F4D2E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</w:p>
    <w:p w14:paraId="5452E7E8" w14:textId="77777777" w:rsidR="00672854" w:rsidRDefault="00DA3B6A" w:rsidP="00DA3B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sz w:val="28"/>
          <w:szCs w:val="28"/>
        </w:rPr>
        <w:t>Y</w:t>
      </w:r>
      <w:r w:rsidR="005B0F5C" w:rsidRPr="00E00602">
        <w:rPr>
          <w:rStyle w:val="normaltextrun"/>
          <w:rFonts w:asciiTheme="minorHAnsi" w:hAnsiTheme="minorHAnsi" w:cstheme="minorHAnsi"/>
          <w:sz w:val="28"/>
          <w:szCs w:val="28"/>
        </w:rPr>
        <w:t xml:space="preserve">ou may be asked to prepare a short statement </w:t>
      </w: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 setting out your prop</w:t>
      </w:r>
      <w:r w:rsidR="00672854">
        <w:rPr>
          <w:rStyle w:val="normaltextrun"/>
          <w:rFonts w:asciiTheme="minorHAnsi" w:hAnsiTheme="minorHAnsi" w:cstheme="minorHAnsi"/>
          <w:sz w:val="28"/>
          <w:szCs w:val="28"/>
        </w:rPr>
        <w:t>osals for the future</w:t>
      </w:r>
      <w:r w:rsidR="005B0F5C" w:rsidRPr="00E00602">
        <w:rPr>
          <w:rStyle w:val="normaltextrun"/>
          <w:rFonts w:asciiTheme="minorHAnsi" w:hAnsiTheme="minorHAnsi" w:cstheme="minorHAnsi"/>
          <w:sz w:val="28"/>
          <w:szCs w:val="28"/>
        </w:rPr>
        <w:t xml:space="preserve">. This is called a position statement. </w:t>
      </w:r>
    </w:p>
    <w:p w14:paraId="0E0C6A3C" w14:textId="4A25CE7B" w:rsidR="004E47E3" w:rsidRPr="00E00602" w:rsidRDefault="005B0F5C" w:rsidP="00711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 w:rsidRPr="00E00602">
        <w:rPr>
          <w:rStyle w:val="normaltextrun"/>
          <w:rFonts w:asciiTheme="minorHAnsi" w:hAnsiTheme="minorHAnsi" w:cstheme="minorHAnsi"/>
          <w:sz w:val="28"/>
          <w:szCs w:val="28"/>
        </w:rPr>
        <w:t xml:space="preserve"> </w:t>
      </w:r>
    </w:p>
    <w:p w14:paraId="04C00518" w14:textId="540B0B97" w:rsidR="004E47E3" w:rsidRPr="00E00602" w:rsidRDefault="007A7F2D" w:rsidP="004E47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B3EC92" wp14:editId="43024BE1">
                <wp:simplePos x="0" y="0"/>
                <wp:positionH relativeFrom="column">
                  <wp:posOffset>1822450</wp:posOffset>
                </wp:positionH>
                <wp:positionV relativeFrom="paragraph">
                  <wp:posOffset>7620</wp:posOffset>
                </wp:positionV>
                <wp:extent cx="1943100" cy="488950"/>
                <wp:effectExtent l="0" t="0" r="19050" b="254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88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31D08" w14:textId="68448ECA" w:rsidR="003C68A7" w:rsidRDefault="003C68A7" w:rsidP="003C68A7">
                            <w:pPr>
                              <w:jc w:val="center"/>
                            </w:pPr>
                            <w:r>
                              <w:t>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3EC92" id="Oval 12" o:spid="_x0000_s1031" style="position:absolute;margin-left:143.5pt;margin-top:.6pt;width:153pt;height:3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47331D08" w14:textId="68448ECA" w:rsidR="003C68A7" w:rsidRDefault="003C68A7" w:rsidP="003C68A7">
                      <w:pPr>
                        <w:jc w:val="center"/>
                      </w:pPr>
                      <w:r>
                        <w:t>REVIEW</w:t>
                      </w:r>
                    </w:p>
                  </w:txbxContent>
                </v:textbox>
              </v:oval>
            </w:pict>
          </mc:Fallback>
        </mc:AlternateContent>
      </w:r>
    </w:p>
    <w:p w14:paraId="16A582DA" w14:textId="11E68863" w:rsidR="004E47E3" w:rsidRPr="00E00602" w:rsidRDefault="004E47E3" w:rsidP="004E47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071C2264" w14:textId="42CEB330" w:rsidR="004E47E3" w:rsidRPr="009653D2" w:rsidRDefault="004E47E3" w:rsidP="007A7F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</w:p>
    <w:p w14:paraId="1B63EE0F" w14:textId="63B0640E" w:rsidR="004E47E3" w:rsidRPr="00E00602" w:rsidRDefault="004E47E3" w:rsidP="004E47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00FB462E" w14:textId="19B2E1AB" w:rsidR="004E47E3" w:rsidRDefault="001841F3" w:rsidP="004E47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Style w:val="normaltextrun"/>
          <w:rFonts w:asciiTheme="minorHAnsi" w:hAnsiTheme="minorHAnsi" w:cstheme="minorHAnsi"/>
          <w:sz w:val="28"/>
          <w:szCs w:val="28"/>
        </w:rPr>
        <w:t xml:space="preserve">On rare occasions </w:t>
      </w:r>
      <w:r w:rsidR="004E47E3" w:rsidRPr="00E00602">
        <w:rPr>
          <w:rStyle w:val="normaltextrun"/>
          <w:rFonts w:asciiTheme="minorHAnsi" w:hAnsiTheme="minorHAnsi" w:cstheme="minorHAnsi"/>
          <w:sz w:val="28"/>
          <w:szCs w:val="28"/>
        </w:rPr>
        <w:t>, a Judge may decide to hold a review.</w:t>
      </w:r>
    </w:p>
    <w:p w14:paraId="1A53A67B" w14:textId="77777777" w:rsidR="009653D2" w:rsidRPr="00E00602" w:rsidRDefault="009653D2" w:rsidP="004E47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5155C4E4" w14:textId="42833E99" w:rsidR="004E47E3" w:rsidRPr="00E00602" w:rsidRDefault="004E47E3" w:rsidP="004E47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 w:rsidRPr="00E00602">
        <w:rPr>
          <w:rStyle w:val="normaltextrun"/>
          <w:rFonts w:asciiTheme="minorHAnsi" w:hAnsiTheme="minorHAnsi" w:cstheme="minorHAnsi"/>
          <w:sz w:val="28"/>
          <w:szCs w:val="28"/>
        </w:rPr>
        <w:t>The Judge will tell you if they think this is needed</w:t>
      </w:r>
      <w:r w:rsidR="001841F3">
        <w:rPr>
          <w:rStyle w:val="normaltextrun"/>
          <w:rFonts w:asciiTheme="minorHAnsi" w:hAnsiTheme="minorHAnsi" w:cstheme="minorHAnsi"/>
          <w:sz w:val="28"/>
          <w:szCs w:val="28"/>
        </w:rPr>
        <w:t>, and how the review will</w:t>
      </w:r>
      <w:r w:rsidR="00E305E2">
        <w:rPr>
          <w:rStyle w:val="normaltextrun"/>
          <w:rFonts w:asciiTheme="minorHAnsi" w:hAnsiTheme="minorHAnsi" w:cstheme="minorHAnsi"/>
          <w:sz w:val="28"/>
          <w:szCs w:val="28"/>
        </w:rPr>
        <w:t xml:space="preserve"> be undertaken.</w:t>
      </w:r>
    </w:p>
    <w:p w14:paraId="7991E913" w14:textId="646D4C77" w:rsidR="004E47E3" w:rsidRPr="00E00602" w:rsidRDefault="004E47E3" w:rsidP="004E47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64C44D86" w14:textId="1355AA96" w:rsidR="00886C50" w:rsidRDefault="0079053A" w:rsidP="00790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D203CE" wp14:editId="0EB29509">
                <wp:simplePos x="0" y="0"/>
                <wp:positionH relativeFrom="column">
                  <wp:posOffset>933450</wp:posOffset>
                </wp:positionH>
                <wp:positionV relativeFrom="paragraph">
                  <wp:posOffset>3810</wp:posOffset>
                </wp:positionV>
                <wp:extent cx="3803650" cy="692150"/>
                <wp:effectExtent l="0" t="0" r="25400" b="1270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92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58B96" w14:textId="235AAA55" w:rsidR="00960AA9" w:rsidRDefault="00960AA9" w:rsidP="00960AA9">
                            <w:pPr>
                              <w:jc w:val="center"/>
                            </w:pPr>
                            <w:r>
                              <w:t>KEEPING EVERYONE SAFE AT COURT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203CE" id="Oval 15" o:spid="_x0000_s1032" style="position:absolute;margin-left:73.5pt;margin-top:.3pt;width:299.5pt;height:54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7C158B96" w14:textId="235AAA55" w:rsidR="00960AA9" w:rsidRDefault="00960AA9" w:rsidP="00960AA9">
                      <w:pPr>
                        <w:jc w:val="center"/>
                      </w:pPr>
                      <w:r>
                        <w:t>KEEPING EVERYONE SAFE AT COURT</w:t>
                      </w:r>
                    </w:p>
                  </w:txbxContent>
                </v:textbox>
              </v:oval>
            </w:pict>
          </mc:Fallback>
        </mc:AlternateContent>
      </w:r>
      <w:r w:rsidR="004E47E3" w:rsidRPr="00E00602">
        <w:rPr>
          <w:rStyle w:val="normaltextrun"/>
          <w:rFonts w:asciiTheme="minorHAnsi" w:hAnsiTheme="minorHAnsi" w:cstheme="minorHAnsi"/>
          <w:sz w:val="28"/>
          <w:szCs w:val="28"/>
        </w:rPr>
        <w:tab/>
      </w:r>
      <w:r w:rsidR="004E47E3" w:rsidRPr="00E00602">
        <w:rPr>
          <w:rStyle w:val="normaltextrun"/>
          <w:rFonts w:asciiTheme="minorHAnsi" w:hAnsiTheme="minorHAnsi" w:cstheme="minorHAnsi"/>
          <w:sz w:val="28"/>
          <w:szCs w:val="28"/>
        </w:rPr>
        <w:tab/>
      </w:r>
      <w:r w:rsidR="004E47E3" w:rsidRPr="00E00602">
        <w:rPr>
          <w:rStyle w:val="normaltextrun"/>
          <w:rFonts w:asciiTheme="minorHAnsi" w:hAnsiTheme="minorHAnsi" w:cstheme="minorHAnsi"/>
          <w:sz w:val="28"/>
          <w:szCs w:val="28"/>
        </w:rPr>
        <w:tab/>
      </w:r>
    </w:p>
    <w:p w14:paraId="32E317CD" w14:textId="04805A18" w:rsidR="004C3EA5" w:rsidRPr="00E00602" w:rsidRDefault="009A032B" w:rsidP="007E74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400DA88" wp14:editId="78D576E5">
                <wp:simplePos x="0" y="0"/>
                <wp:positionH relativeFrom="column">
                  <wp:posOffset>1465581</wp:posOffset>
                </wp:positionH>
                <wp:positionV relativeFrom="paragraph">
                  <wp:posOffset>163831</wp:posOffset>
                </wp:positionV>
                <wp:extent cx="45719" cy="45719"/>
                <wp:effectExtent l="0" t="0" r="12065" b="1206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E3C316" id="Oval 14" o:spid="_x0000_s1026" style="position:absolute;margin-left:115.4pt;margin-top:12.9pt;width:3.6pt;height:3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" fillcolor="#4472c4 [3204]" strokecolor="#1f3763 [1604]" strokeweight="1pt">
                <v:stroke joinstyle="miter"/>
              </v:oval>
            </w:pict>
          </mc:Fallback>
        </mc:AlternateContent>
      </w:r>
    </w:p>
    <w:p w14:paraId="19C3471F" w14:textId="7DDC9BE5" w:rsidR="005B0F5C" w:rsidRPr="00912F3F" w:rsidRDefault="005B0F5C" w:rsidP="004C3E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4472C4" w:themeColor="accent1"/>
          <w:sz w:val="28"/>
          <w:szCs w:val="28"/>
        </w:rPr>
      </w:pPr>
    </w:p>
    <w:p w14:paraId="1673FF23" w14:textId="7B0FB016" w:rsidR="004C3EA5" w:rsidRDefault="004C3EA5" w:rsidP="0079053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</w:p>
    <w:p w14:paraId="0399C0FA" w14:textId="77777777" w:rsidR="009A032B" w:rsidRPr="00E00602" w:rsidRDefault="009A032B" w:rsidP="004C3EA5">
      <w:pPr>
        <w:pStyle w:val="paragraph"/>
        <w:spacing w:before="0" w:beforeAutospacing="0" w:after="0" w:afterAutospacing="0"/>
        <w:ind w:left="288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</w:p>
    <w:p w14:paraId="300E0245" w14:textId="375DB3C1" w:rsidR="00F9717F" w:rsidRPr="00E00602" w:rsidRDefault="004C3EA5">
      <w:pPr>
        <w:rPr>
          <w:rFonts w:cstheme="minorHAnsi"/>
          <w:sz w:val="28"/>
          <w:szCs w:val="28"/>
        </w:rPr>
      </w:pPr>
      <w:r w:rsidRPr="00E00602">
        <w:rPr>
          <w:rFonts w:cstheme="minorHAnsi"/>
          <w:sz w:val="28"/>
          <w:szCs w:val="28"/>
        </w:rPr>
        <w:t xml:space="preserve">It is important that everyone who </w:t>
      </w:r>
      <w:r w:rsidR="007A24D0" w:rsidRPr="00E00602">
        <w:rPr>
          <w:rFonts w:cstheme="minorHAnsi"/>
          <w:sz w:val="28"/>
          <w:szCs w:val="28"/>
        </w:rPr>
        <w:t>attend</w:t>
      </w:r>
      <w:r w:rsidRPr="00E00602">
        <w:rPr>
          <w:rFonts w:cstheme="minorHAnsi"/>
          <w:sz w:val="28"/>
          <w:szCs w:val="28"/>
        </w:rPr>
        <w:t xml:space="preserve"> court feels as comfortable and safe as </w:t>
      </w:r>
      <w:r w:rsidR="007A24D0" w:rsidRPr="00E00602">
        <w:rPr>
          <w:rFonts w:cstheme="minorHAnsi"/>
          <w:sz w:val="28"/>
          <w:szCs w:val="28"/>
        </w:rPr>
        <w:t>possible. If</w:t>
      </w:r>
      <w:r w:rsidRPr="00E00602">
        <w:rPr>
          <w:rFonts w:cstheme="minorHAnsi"/>
          <w:sz w:val="28"/>
          <w:szCs w:val="28"/>
        </w:rPr>
        <w:t xml:space="preserve"> you have worries about your safety in any family court hearing you should immediately tell the court. The email address for requesting safety measures is</w:t>
      </w:r>
      <w:r w:rsidR="00637A55">
        <w:rPr>
          <w:rFonts w:cstheme="minorHAnsi"/>
          <w:sz w:val="28"/>
          <w:szCs w:val="28"/>
        </w:rPr>
        <w:t xml:space="preserve"> family.birmingham.countycourt@justice.gov.uk </w:t>
      </w:r>
    </w:p>
    <w:sectPr w:rsidR="00F9717F" w:rsidRPr="00E0060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71A59" w14:textId="77777777" w:rsidR="00691266" w:rsidRDefault="00691266" w:rsidP="00F03177">
      <w:pPr>
        <w:spacing w:after="0" w:line="240" w:lineRule="auto"/>
      </w:pPr>
      <w:r>
        <w:separator/>
      </w:r>
    </w:p>
  </w:endnote>
  <w:endnote w:type="continuationSeparator" w:id="0">
    <w:p w14:paraId="114C1200" w14:textId="77777777" w:rsidR="00691266" w:rsidRDefault="00691266" w:rsidP="00F0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3148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C9174" w14:textId="1BBD764A" w:rsidR="00F03177" w:rsidRDefault="00F031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BD930" w14:textId="77777777" w:rsidR="00F03177" w:rsidRDefault="00F0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7230A" w14:textId="77777777" w:rsidR="00691266" w:rsidRDefault="00691266" w:rsidP="00F03177">
      <w:pPr>
        <w:spacing w:after="0" w:line="240" w:lineRule="auto"/>
      </w:pPr>
      <w:r>
        <w:separator/>
      </w:r>
    </w:p>
  </w:footnote>
  <w:footnote w:type="continuationSeparator" w:id="0">
    <w:p w14:paraId="37B54222" w14:textId="77777777" w:rsidR="00691266" w:rsidRDefault="00691266" w:rsidP="00F03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0732C"/>
    <w:multiLevelType w:val="hybridMultilevel"/>
    <w:tmpl w:val="2F94ADBE"/>
    <w:lvl w:ilvl="0" w:tplc="89D2D2B6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6B78"/>
    <w:multiLevelType w:val="hybridMultilevel"/>
    <w:tmpl w:val="AD809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A5960"/>
    <w:multiLevelType w:val="hybridMultilevel"/>
    <w:tmpl w:val="DD2A59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C30B95"/>
    <w:multiLevelType w:val="hybridMultilevel"/>
    <w:tmpl w:val="BBAE7C00"/>
    <w:lvl w:ilvl="0" w:tplc="AA5621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7225888"/>
    <w:multiLevelType w:val="hybridMultilevel"/>
    <w:tmpl w:val="1B54A58C"/>
    <w:lvl w:ilvl="0" w:tplc="A7064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F366B"/>
    <w:multiLevelType w:val="hybridMultilevel"/>
    <w:tmpl w:val="68E6B9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E41406"/>
    <w:multiLevelType w:val="hybridMultilevel"/>
    <w:tmpl w:val="B77E05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087568"/>
    <w:multiLevelType w:val="hybridMultilevel"/>
    <w:tmpl w:val="CC1287C4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61AA11E6"/>
    <w:multiLevelType w:val="hybridMultilevel"/>
    <w:tmpl w:val="E654D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5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B5544"/>
    <w:multiLevelType w:val="hybridMultilevel"/>
    <w:tmpl w:val="8A5ED4CE"/>
    <w:lvl w:ilvl="0" w:tplc="18C8F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4D1D11"/>
    <w:multiLevelType w:val="hybridMultilevel"/>
    <w:tmpl w:val="FDE0F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E223AC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82CA29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C6144"/>
    <w:multiLevelType w:val="hybridMultilevel"/>
    <w:tmpl w:val="91144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2397C"/>
    <w:multiLevelType w:val="hybridMultilevel"/>
    <w:tmpl w:val="79CAB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317144">
    <w:abstractNumId w:val="9"/>
  </w:num>
  <w:num w:numId="2" w16cid:durableId="1956983259">
    <w:abstractNumId w:val="4"/>
  </w:num>
  <w:num w:numId="3" w16cid:durableId="1640260873">
    <w:abstractNumId w:val="3"/>
  </w:num>
  <w:num w:numId="4" w16cid:durableId="72703171">
    <w:abstractNumId w:val="10"/>
  </w:num>
  <w:num w:numId="5" w16cid:durableId="1437405271">
    <w:abstractNumId w:val="8"/>
  </w:num>
  <w:num w:numId="6" w16cid:durableId="1258975892">
    <w:abstractNumId w:val="1"/>
  </w:num>
  <w:num w:numId="7" w16cid:durableId="964311313">
    <w:abstractNumId w:val="12"/>
  </w:num>
  <w:num w:numId="8" w16cid:durableId="1073699415">
    <w:abstractNumId w:val="7"/>
  </w:num>
  <w:num w:numId="9" w16cid:durableId="1640525991">
    <w:abstractNumId w:val="11"/>
  </w:num>
  <w:num w:numId="10" w16cid:durableId="4014665">
    <w:abstractNumId w:val="0"/>
  </w:num>
  <w:num w:numId="11" w16cid:durableId="221256943">
    <w:abstractNumId w:val="5"/>
  </w:num>
  <w:num w:numId="12" w16cid:durableId="441149945">
    <w:abstractNumId w:val="6"/>
  </w:num>
  <w:num w:numId="13" w16cid:durableId="841627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CE"/>
    <w:rsid w:val="0007045D"/>
    <w:rsid w:val="00085CA2"/>
    <w:rsid w:val="000B0F89"/>
    <w:rsid w:val="000F67A0"/>
    <w:rsid w:val="0010286D"/>
    <w:rsid w:val="00112E3B"/>
    <w:rsid w:val="00132211"/>
    <w:rsid w:val="001406A0"/>
    <w:rsid w:val="00147AC2"/>
    <w:rsid w:val="0016175F"/>
    <w:rsid w:val="001841F3"/>
    <w:rsid w:val="001A306A"/>
    <w:rsid w:val="001E6269"/>
    <w:rsid w:val="001E63EF"/>
    <w:rsid w:val="001E7EB7"/>
    <w:rsid w:val="002022C2"/>
    <w:rsid w:val="00247AD8"/>
    <w:rsid w:val="00260D20"/>
    <w:rsid w:val="00270340"/>
    <w:rsid w:val="002711DE"/>
    <w:rsid w:val="00271C8B"/>
    <w:rsid w:val="002B0043"/>
    <w:rsid w:val="002C27AC"/>
    <w:rsid w:val="002D65CE"/>
    <w:rsid w:val="002F2F4B"/>
    <w:rsid w:val="002F3D74"/>
    <w:rsid w:val="002F4D76"/>
    <w:rsid w:val="003110DC"/>
    <w:rsid w:val="00351C02"/>
    <w:rsid w:val="00371DD4"/>
    <w:rsid w:val="00373DBB"/>
    <w:rsid w:val="00394A11"/>
    <w:rsid w:val="003C68A7"/>
    <w:rsid w:val="003C7F48"/>
    <w:rsid w:val="003F4D2E"/>
    <w:rsid w:val="00412ACF"/>
    <w:rsid w:val="00426B96"/>
    <w:rsid w:val="00450432"/>
    <w:rsid w:val="004614CD"/>
    <w:rsid w:val="00462885"/>
    <w:rsid w:val="004718FE"/>
    <w:rsid w:val="00477938"/>
    <w:rsid w:val="00477B04"/>
    <w:rsid w:val="004A1FC8"/>
    <w:rsid w:val="004A7A30"/>
    <w:rsid w:val="004C3EA5"/>
    <w:rsid w:val="004E3158"/>
    <w:rsid w:val="004E4775"/>
    <w:rsid w:val="004E47E3"/>
    <w:rsid w:val="004F3AD5"/>
    <w:rsid w:val="005065D9"/>
    <w:rsid w:val="00543C37"/>
    <w:rsid w:val="0057154B"/>
    <w:rsid w:val="005A3D5E"/>
    <w:rsid w:val="005B0F5C"/>
    <w:rsid w:val="005C09B1"/>
    <w:rsid w:val="005C3EE2"/>
    <w:rsid w:val="005D2B08"/>
    <w:rsid w:val="005F1D1E"/>
    <w:rsid w:val="00601E55"/>
    <w:rsid w:val="00612AED"/>
    <w:rsid w:val="006258CE"/>
    <w:rsid w:val="006339AE"/>
    <w:rsid w:val="00637A55"/>
    <w:rsid w:val="0066100D"/>
    <w:rsid w:val="00672854"/>
    <w:rsid w:val="00682596"/>
    <w:rsid w:val="00691266"/>
    <w:rsid w:val="00695EC5"/>
    <w:rsid w:val="006B5FE3"/>
    <w:rsid w:val="006D1CD6"/>
    <w:rsid w:val="00711921"/>
    <w:rsid w:val="007356D8"/>
    <w:rsid w:val="00750BD8"/>
    <w:rsid w:val="00764D86"/>
    <w:rsid w:val="00772C04"/>
    <w:rsid w:val="0079053A"/>
    <w:rsid w:val="007A24D0"/>
    <w:rsid w:val="007A7F2D"/>
    <w:rsid w:val="007B1B5B"/>
    <w:rsid w:val="007E7444"/>
    <w:rsid w:val="008265FF"/>
    <w:rsid w:val="008432C5"/>
    <w:rsid w:val="00870604"/>
    <w:rsid w:val="00886C50"/>
    <w:rsid w:val="008A5178"/>
    <w:rsid w:val="008A6CA0"/>
    <w:rsid w:val="008F6CE3"/>
    <w:rsid w:val="009059AD"/>
    <w:rsid w:val="00912F3F"/>
    <w:rsid w:val="00921490"/>
    <w:rsid w:val="00927BDD"/>
    <w:rsid w:val="00960AA9"/>
    <w:rsid w:val="009653D2"/>
    <w:rsid w:val="00983E59"/>
    <w:rsid w:val="009A032B"/>
    <w:rsid w:val="00A11CA5"/>
    <w:rsid w:val="00A373E2"/>
    <w:rsid w:val="00A61561"/>
    <w:rsid w:val="00A73147"/>
    <w:rsid w:val="00A86288"/>
    <w:rsid w:val="00AA0180"/>
    <w:rsid w:val="00AC7BF7"/>
    <w:rsid w:val="00AE1B63"/>
    <w:rsid w:val="00AE53AD"/>
    <w:rsid w:val="00AF7A95"/>
    <w:rsid w:val="00B031AF"/>
    <w:rsid w:val="00B45152"/>
    <w:rsid w:val="00B62234"/>
    <w:rsid w:val="00B83A5F"/>
    <w:rsid w:val="00BD5D92"/>
    <w:rsid w:val="00BF0D44"/>
    <w:rsid w:val="00C2435A"/>
    <w:rsid w:val="00C25E92"/>
    <w:rsid w:val="00C517BB"/>
    <w:rsid w:val="00C51B9A"/>
    <w:rsid w:val="00C75A2E"/>
    <w:rsid w:val="00C777E7"/>
    <w:rsid w:val="00CD2440"/>
    <w:rsid w:val="00CD35A6"/>
    <w:rsid w:val="00D14444"/>
    <w:rsid w:val="00D555E5"/>
    <w:rsid w:val="00D74C1F"/>
    <w:rsid w:val="00D843F6"/>
    <w:rsid w:val="00DA3B6A"/>
    <w:rsid w:val="00DD0C8B"/>
    <w:rsid w:val="00E00602"/>
    <w:rsid w:val="00E006A0"/>
    <w:rsid w:val="00E13F5C"/>
    <w:rsid w:val="00E305E2"/>
    <w:rsid w:val="00E40106"/>
    <w:rsid w:val="00E60B8F"/>
    <w:rsid w:val="00E70470"/>
    <w:rsid w:val="00E70FD5"/>
    <w:rsid w:val="00E84AFB"/>
    <w:rsid w:val="00E8605E"/>
    <w:rsid w:val="00EF4D81"/>
    <w:rsid w:val="00F004DD"/>
    <w:rsid w:val="00F03177"/>
    <w:rsid w:val="00F22961"/>
    <w:rsid w:val="00F33FD6"/>
    <w:rsid w:val="00F40FEF"/>
    <w:rsid w:val="00F53FA0"/>
    <w:rsid w:val="00F745A6"/>
    <w:rsid w:val="00F826E2"/>
    <w:rsid w:val="00F8430E"/>
    <w:rsid w:val="00F9717F"/>
    <w:rsid w:val="00FA7004"/>
    <w:rsid w:val="00FB1031"/>
    <w:rsid w:val="00FC3F3E"/>
    <w:rsid w:val="00FD2242"/>
    <w:rsid w:val="00FD390A"/>
    <w:rsid w:val="00FD6279"/>
    <w:rsid w:val="00FE4815"/>
    <w:rsid w:val="00FE7F7E"/>
    <w:rsid w:val="00FF30B2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2B09"/>
  <w15:chartTrackingRefBased/>
  <w15:docId w15:val="{9373BCD3-A664-41DE-876C-81002FFA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30E"/>
  </w:style>
  <w:style w:type="paragraph" w:styleId="Heading1">
    <w:name w:val="heading 1"/>
    <w:basedOn w:val="Normal"/>
    <w:next w:val="Normal"/>
    <w:link w:val="Heading1Char"/>
    <w:uiPriority w:val="9"/>
    <w:qFormat/>
    <w:rsid w:val="00F8430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30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30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3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3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3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3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3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2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258CE"/>
  </w:style>
  <w:style w:type="character" w:customStyle="1" w:styleId="normaltextrun">
    <w:name w:val="normaltextrun"/>
    <w:basedOn w:val="DefaultParagraphFont"/>
    <w:rsid w:val="005A3D5E"/>
  </w:style>
  <w:style w:type="paragraph" w:styleId="ListParagraph">
    <w:name w:val="List Paragraph"/>
    <w:basedOn w:val="Normal"/>
    <w:uiPriority w:val="34"/>
    <w:qFormat/>
    <w:rsid w:val="005A3D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7E3"/>
    <w:rPr>
      <w:color w:val="605E5C"/>
      <w:shd w:val="clear" w:color="auto" w:fill="E1DFDD"/>
    </w:rPr>
  </w:style>
  <w:style w:type="paragraph" w:customStyle="1" w:styleId="Default">
    <w:name w:val="Default"/>
    <w:rsid w:val="004C3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3EA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8430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30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30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30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30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30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30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30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430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8430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430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30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30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8430E"/>
    <w:rPr>
      <w:b/>
      <w:bCs/>
    </w:rPr>
  </w:style>
  <w:style w:type="character" w:styleId="Emphasis">
    <w:name w:val="Emphasis"/>
    <w:basedOn w:val="DefaultParagraphFont"/>
    <w:uiPriority w:val="20"/>
    <w:qFormat/>
    <w:rsid w:val="00F8430E"/>
    <w:rPr>
      <w:i/>
      <w:iCs/>
    </w:rPr>
  </w:style>
  <w:style w:type="paragraph" w:styleId="NoSpacing">
    <w:name w:val="No Spacing"/>
    <w:uiPriority w:val="1"/>
    <w:qFormat/>
    <w:rsid w:val="00F843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8430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430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30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30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8430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8430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8430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8430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8430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43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03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177"/>
  </w:style>
  <w:style w:type="paragraph" w:styleId="Footer">
    <w:name w:val="footer"/>
    <w:basedOn w:val="Normal"/>
    <w:link w:val="FooterChar"/>
    <w:uiPriority w:val="99"/>
    <w:unhideWhenUsed/>
    <w:rsid w:val="00F03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2985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DJ Grant</dc:creator>
  <cp:keywords/>
  <dc:description/>
  <cp:lastModifiedBy>Heather Popley</cp:lastModifiedBy>
  <cp:revision>2</cp:revision>
  <cp:lastPrinted>2024-05-08T15:51:00Z</cp:lastPrinted>
  <dcterms:created xsi:type="dcterms:W3CDTF">2024-10-25T07:50:00Z</dcterms:created>
  <dcterms:modified xsi:type="dcterms:W3CDTF">2024-10-25T07:50:00Z</dcterms:modified>
</cp:coreProperties>
</file>